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25" w:rsidRPr="007867DA" w:rsidRDefault="00495853" w:rsidP="00156625">
      <w:pPr>
        <w:spacing w:line="600" w:lineRule="exact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花蓮縣私立海星高級中學</w:t>
      </w:r>
      <w:r w:rsidR="00156625" w:rsidRPr="007867DA">
        <w:rPr>
          <w:rFonts w:ascii="標楷體" w:hAnsi="標楷體" w:hint="eastAsia"/>
          <w:b/>
          <w:sz w:val="32"/>
          <w:szCs w:val="32"/>
        </w:rPr>
        <w:t>學生及團隊參加校</w:t>
      </w:r>
      <w:r w:rsidR="00EC004B">
        <w:rPr>
          <w:rFonts w:ascii="標楷體" w:hAnsi="標楷體" w:hint="eastAsia"/>
          <w:b/>
          <w:sz w:val="32"/>
          <w:szCs w:val="32"/>
        </w:rPr>
        <w:t>外</w:t>
      </w:r>
      <w:r w:rsidR="00156625" w:rsidRPr="007867DA">
        <w:rPr>
          <w:rFonts w:ascii="標楷體" w:hAnsi="標楷體" w:hint="eastAsia"/>
          <w:b/>
          <w:sz w:val="32"/>
          <w:szCs w:val="32"/>
        </w:rPr>
        <w:t>比賽經費補助辦法</w:t>
      </w:r>
    </w:p>
    <w:p w:rsidR="00156625" w:rsidRDefault="00495853" w:rsidP="00CD09B0">
      <w:pPr>
        <w:spacing w:afterLines="50" w:after="180" w:line="240" w:lineRule="atLeast"/>
        <w:jc w:val="right"/>
        <w:rPr>
          <w:rFonts w:ascii="標楷體" w:hAnsi="標楷體" w:hint="eastAsia"/>
          <w:sz w:val="20"/>
        </w:rPr>
      </w:pPr>
      <w:r>
        <w:rPr>
          <w:rFonts w:ascii="標楷體" w:hAnsi="標楷體" w:hint="eastAsia"/>
          <w:sz w:val="20"/>
        </w:rPr>
        <w:t>101</w:t>
      </w:r>
      <w:r w:rsidR="00CD09B0">
        <w:rPr>
          <w:rFonts w:ascii="標楷體" w:hAnsi="標楷體" w:hint="eastAsia"/>
          <w:sz w:val="20"/>
        </w:rPr>
        <w:t>年</w:t>
      </w:r>
      <w:r>
        <w:rPr>
          <w:rFonts w:ascii="標楷體" w:hAnsi="標楷體" w:hint="eastAsia"/>
          <w:sz w:val="20"/>
        </w:rPr>
        <w:t>11</w:t>
      </w:r>
      <w:r w:rsidR="00CD09B0">
        <w:rPr>
          <w:rFonts w:ascii="標楷體" w:hAnsi="標楷體" w:hint="eastAsia"/>
          <w:sz w:val="20"/>
        </w:rPr>
        <w:t>月</w:t>
      </w:r>
      <w:r w:rsidR="00A92A4F">
        <w:rPr>
          <w:rFonts w:ascii="標楷體" w:hAnsi="標楷體" w:hint="eastAsia"/>
          <w:sz w:val="20"/>
        </w:rPr>
        <w:t>26</w:t>
      </w:r>
      <w:r w:rsidR="00CD09B0">
        <w:rPr>
          <w:rFonts w:ascii="標楷體" w:hAnsi="標楷體" w:hint="eastAsia"/>
          <w:sz w:val="20"/>
        </w:rPr>
        <w:t>日</w:t>
      </w:r>
      <w:r>
        <w:rPr>
          <w:rFonts w:ascii="標楷體" w:hAnsi="標楷體" w:hint="eastAsia"/>
          <w:sz w:val="20"/>
        </w:rPr>
        <w:t>主管</w:t>
      </w:r>
      <w:r w:rsidR="00CD09B0">
        <w:rPr>
          <w:rFonts w:ascii="標楷體" w:hAnsi="標楷體" w:hint="eastAsia"/>
          <w:sz w:val="20"/>
        </w:rPr>
        <w:t>會議通過</w:t>
      </w:r>
    </w:p>
    <w:p w:rsidR="00156625" w:rsidRDefault="00E004C9" w:rsidP="00156625">
      <w:pPr>
        <w:spacing w:afterLines="50" w:after="180" w:line="360" w:lineRule="auto"/>
        <w:ind w:left="181" w:rightChars="72" w:right="173"/>
        <w:jc w:val="both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</w:t>
      </w:r>
      <w:proofErr w:type="gramStart"/>
      <w:r w:rsidR="00156625" w:rsidRPr="009531F6">
        <w:rPr>
          <w:rFonts w:ascii="標楷體" w:hAnsi="標楷體" w:hint="eastAsia"/>
          <w:sz w:val="26"/>
          <w:szCs w:val="26"/>
        </w:rPr>
        <w:t>凡</w:t>
      </w:r>
      <w:r w:rsidR="00A92A4F">
        <w:rPr>
          <w:rFonts w:ascii="標楷體" w:hAnsi="標楷體" w:hint="eastAsia"/>
          <w:sz w:val="26"/>
          <w:szCs w:val="26"/>
        </w:rPr>
        <w:t>由學校</w:t>
      </w:r>
      <w:proofErr w:type="gramEnd"/>
      <w:r w:rsidR="00A92A4F">
        <w:rPr>
          <w:rFonts w:ascii="標楷體" w:hAnsi="標楷體" w:hint="eastAsia"/>
          <w:sz w:val="26"/>
          <w:szCs w:val="26"/>
        </w:rPr>
        <w:t>指派學</w:t>
      </w:r>
      <w:r w:rsidR="00156625" w:rsidRPr="009531F6">
        <w:rPr>
          <w:rFonts w:ascii="標楷體" w:hAnsi="標楷體" w:hint="eastAsia"/>
          <w:sz w:val="26"/>
          <w:szCs w:val="26"/>
        </w:rPr>
        <w:t>生及團隊代表學校參加對外比賽</w:t>
      </w:r>
      <w:r w:rsidR="007A5C3C">
        <w:rPr>
          <w:rFonts w:ascii="標楷體" w:hAnsi="標楷體" w:hint="eastAsia"/>
          <w:sz w:val="26"/>
          <w:szCs w:val="26"/>
        </w:rPr>
        <w:t>及競賽</w:t>
      </w:r>
      <w:r w:rsidR="00156625" w:rsidRPr="009531F6">
        <w:rPr>
          <w:rFonts w:ascii="標楷體" w:hAnsi="標楷體" w:hint="eastAsia"/>
          <w:sz w:val="26"/>
          <w:szCs w:val="26"/>
        </w:rPr>
        <w:t>者，依下列各項予以補助：</w:t>
      </w:r>
    </w:p>
    <w:p w:rsidR="001661C1" w:rsidRDefault="001661C1" w:rsidP="001661C1">
      <w:pPr>
        <w:spacing w:line="440" w:lineRule="exact"/>
        <w:ind w:left="264"/>
        <w:rPr>
          <w:rFonts w:ascii="標楷體" w:hAnsi="標楷體" w:hint="eastAsia"/>
          <w:kern w:val="0"/>
        </w:rPr>
      </w:pPr>
      <w:r>
        <w:rPr>
          <w:rFonts w:ascii="標楷體" w:hAnsi="標楷體" w:hint="eastAsia"/>
          <w:sz w:val="26"/>
          <w:szCs w:val="26"/>
        </w:rPr>
        <w:t>一、補助項目</w:t>
      </w:r>
      <w:r w:rsidRPr="000551F4">
        <w:rPr>
          <w:rFonts w:ascii="標楷體" w:hAnsi="標楷體" w:hint="eastAsia"/>
          <w:kern w:val="0"/>
        </w:rPr>
        <w:t>與競賽相關之各項</w:t>
      </w:r>
      <w:r>
        <w:rPr>
          <w:rFonts w:ascii="標楷體" w:hAnsi="標楷體" w:hint="eastAsia"/>
          <w:kern w:val="0"/>
        </w:rPr>
        <w:t>費用</w:t>
      </w:r>
      <w:r w:rsidRPr="000551F4">
        <w:rPr>
          <w:rFonts w:ascii="標楷體" w:hAnsi="標楷體" w:hint="eastAsia"/>
          <w:kern w:val="0"/>
        </w:rPr>
        <w:t>包括：</w:t>
      </w:r>
      <w:proofErr w:type="gramStart"/>
      <w:r w:rsidRPr="000551F4">
        <w:rPr>
          <w:rFonts w:ascii="標楷體" w:hAnsi="標楷體" w:hint="eastAsia"/>
          <w:kern w:val="0"/>
        </w:rPr>
        <w:t>膳</w:t>
      </w:r>
      <w:proofErr w:type="gramEnd"/>
      <w:r>
        <w:rPr>
          <w:rFonts w:ascii="標楷體" w:hAnsi="標楷體" w:hint="eastAsia"/>
          <w:kern w:val="0"/>
        </w:rPr>
        <w:t>雜</w:t>
      </w:r>
      <w:r w:rsidRPr="000551F4">
        <w:rPr>
          <w:rFonts w:ascii="標楷體" w:hAnsi="標楷體" w:hint="eastAsia"/>
          <w:kern w:val="0"/>
        </w:rPr>
        <w:t>費、住宿費、交通費</w:t>
      </w:r>
      <w:r>
        <w:rPr>
          <w:rFonts w:ascii="標楷體" w:hAnsi="標楷體" w:hint="eastAsia"/>
          <w:kern w:val="0"/>
        </w:rPr>
        <w:t>、</w:t>
      </w:r>
      <w:r w:rsidRPr="000551F4">
        <w:rPr>
          <w:rFonts w:ascii="標楷體" w:hAnsi="標楷體" w:hint="eastAsia"/>
          <w:kern w:val="0"/>
        </w:rPr>
        <w:t>報名費、保險費等</w:t>
      </w:r>
    </w:p>
    <w:p w:rsidR="001661C1" w:rsidRDefault="001661C1" w:rsidP="001661C1">
      <w:pPr>
        <w:spacing w:line="440" w:lineRule="exact"/>
        <w:ind w:left="264"/>
        <w:rPr>
          <w:rFonts w:ascii="標楷體" w:hAnsi="標楷體" w:hint="eastAsia"/>
          <w:kern w:val="0"/>
        </w:rPr>
      </w:pPr>
      <w:r>
        <w:rPr>
          <w:rFonts w:ascii="標楷體" w:hAnsi="標楷體" w:hint="eastAsia"/>
          <w:kern w:val="0"/>
        </w:rPr>
        <w:t xml:space="preserve">    </w:t>
      </w:r>
      <w:r w:rsidRPr="000551F4">
        <w:rPr>
          <w:rFonts w:ascii="標楷體" w:hAnsi="標楷體" w:hint="eastAsia"/>
          <w:kern w:val="0"/>
        </w:rPr>
        <w:t>依實際所須提出申請。</w:t>
      </w:r>
    </w:p>
    <w:p w:rsidR="001661C1" w:rsidRDefault="00092F8A" w:rsidP="00092F8A">
      <w:pPr>
        <w:spacing w:line="440" w:lineRule="exact"/>
        <w:ind w:left="180" w:firstLineChars="35" w:firstLine="84"/>
        <w:rPr>
          <w:rFonts w:ascii="標楷體" w:hAnsi="標楷體" w:hint="eastAsia"/>
          <w:kern w:val="0"/>
        </w:rPr>
      </w:pPr>
      <w:r>
        <w:rPr>
          <w:rFonts w:ascii="標楷體" w:hAnsi="標楷體" w:hint="eastAsia"/>
          <w:kern w:val="0"/>
        </w:rPr>
        <w:t>二</w:t>
      </w:r>
      <w:r w:rsidR="001661C1">
        <w:rPr>
          <w:rFonts w:ascii="標楷體" w:hAnsi="標楷體" w:hint="eastAsia"/>
          <w:kern w:val="0"/>
        </w:rPr>
        <w:t>、</w:t>
      </w:r>
      <w:r w:rsidR="001661C1" w:rsidRPr="000551F4">
        <w:rPr>
          <w:rFonts w:ascii="標楷體" w:hAnsi="標楷體" w:hint="eastAsia"/>
          <w:kern w:val="0"/>
        </w:rPr>
        <w:t>補助經費規定：</w:t>
      </w:r>
    </w:p>
    <w:p w:rsidR="001B2753" w:rsidRDefault="00092F8A" w:rsidP="00092F8A">
      <w:pPr>
        <w:tabs>
          <w:tab w:val="left" w:pos="900"/>
        </w:tabs>
        <w:spacing w:line="440" w:lineRule="exact"/>
        <w:ind w:leftChars="110" w:left="264" w:firstLineChars="200" w:firstLine="48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kern w:val="0"/>
        </w:rPr>
        <w:t>(</w:t>
      </w:r>
      <w:proofErr w:type="gramStart"/>
      <w:r>
        <w:rPr>
          <w:rFonts w:ascii="標楷體" w:hAnsi="標楷體" w:hint="eastAsia"/>
          <w:kern w:val="0"/>
        </w:rPr>
        <w:t>一</w:t>
      </w:r>
      <w:proofErr w:type="gramEnd"/>
      <w:r>
        <w:rPr>
          <w:rFonts w:ascii="標楷體" w:hAnsi="標楷體" w:hint="eastAsia"/>
          <w:kern w:val="0"/>
        </w:rPr>
        <w:t>)</w:t>
      </w:r>
      <w:r w:rsidR="00490D45">
        <w:rPr>
          <w:rFonts w:ascii="標楷體" w:hAnsi="標楷體" w:hint="eastAsia"/>
          <w:sz w:val="26"/>
          <w:szCs w:val="26"/>
        </w:rPr>
        <w:t>膳雜費：</w:t>
      </w:r>
      <w:r w:rsidR="007259DC">
        <w:rPr>
          <w:rFonts w:ascii="標楷體" w:hAnsi="標楷體" w:hint="eastAsia"/>
          <w:sz w:val="26"/>
          <w:szCs w:val="26"/>
        </w:rPr>
        <w:t>早餐50元，午</w:t>
      </w:r>
      <w:r w:rsidR="001B2753">
        <w:rPr>
          <w:rFonts w:ascii="標楷體" w:hAnsi="標楷體" w:hint="eastAsia"/>
          <w:sz w:val="26"/>
          <w:szCs w:val="26"/>
        </w:rPr>
        <w:t>餐100元</w:t>
      </w:r>
      <w:r w:rsidR="007259DC">
        <w:rPr>
          <w:rFonts w:ascii="標楷體" w:hAnsi="標楷體" w:hint="eastAsia"/>
          <w:sz w:val="26"/>
          <w:szCs w:val="26"/>
        </w:rPr>
        <w:t>、晚</w:t>
      </w:r>
      <w:r w:rsidR="001B2753">
        <w:rPr>
          <w:rFonts w:ascii="標楷體" w:hAnsi="標楷體" w:hint="eastAsia"/>
          <w:sz w:val="26"/>
          <w:szCs w:val="26"/>
        </w:rPr>
        <w:t>餐</w:t>
      </w:r>
      <w:r w:rsidR="007259DC">
        <w:rPr>
          <w:rFonts w:ascii="標楷體" w:hAnsi="標楷體" w:hint="eastAsia"/>
          <w:sz w:val="26"/>
          <w:szCs w:val="26"/>
        </w:rPr>
        <w:t>100元，主辦單位有提供者不得</w:t>
      </w:r>
    </w:p>
    <w:p w:rsidR="0043112F" w:rsidRDefault="007259DC" w:rsidP="00092F8A">
      <w:pPr>
        <w:tabs>
          <w:tab w:val="left" w:pos="720"/>
          <w:tab w:val="left" w:pos="900"/>
        </w:tabs>
        <w:spacing w:line="440" w:lineRule="exact"/>
        <w:ind w:firstLineChars="900" w:firstLine="234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報支</w:t>
      </w:r>
      <w:r w:rsidR="001B2753">
        <w:rPr>
          <w:rFonts w:ascii="標楷體" w:hAnsi="標楷體" w:hint="eastAsia"/>
          <w:sz w:val="26"/>
          <w:szCs w:val="26"/>
        </w:rPr>
        <w:t>。</w:t>
      </w:r>
    </w:p>
    <w:p w:rsidR="0043112F" w:rsidRDefault="00092F8A" w:rsidP="00092F8A">
      <w:pPr>
        <w:tabs>
          <w:tab w:val="left" w:pos="720"/>
          <w:tab w:val="left" w:pos="900"/>
        </w:tabs>
        <w:spacing w:line="440" w:lineRule="exact"/>
        <w:ind w:firstLineChars="300" w:firstLine="780"/>
        <w:jc w:val="both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</w:t>
      </w:r>
      <w:r w:rsidR="0043112F">
        <w:rPr>
          <w:rFonts w:ascii="標楷體" w:hAnsi="標楷體" w:hint="eastAsia"/>
          <w:sz w:val="26"/>
          <w:szCs w:val="26"/>
        </w:rPr>
        <w:t>二</w:t>
      </w:r>
      <w:r>
        <w:rPr>
          <w:rFonts w:ascii="標楷體" w:hAnsi="標楷體" w:hint="eastAsia"/>
          <w:sz w:val="26"/>
          <w:szCs w:val="26"/>
        </w:rPr>
        <w:t>)住</w:t>
      </w:r>
      <w:r w:rsidR="0043112F">
        <w:rPr>
          <w:rFonts w:ascii="標楷體" w:hAnsi="標楷體" w:hint="eastAsia"/>
          <w:sz w:val="26"/>
          <w:szCs w:val="26"/>
        </w:rPr>
        <w:t>宿</w:t>
      </w:r>
      <w:r w:rsidR="00490D45">
        <w:rPr>
          <w:rFonts w:ascii="標楷體" w:hAnsi="標楷體" w:hint="eastAsia"/>
          <w:sz w:val="26"/>
          <w:szCs w:val="26"/>
        </w:rPr>
        <w:t>費：比賽及</w:t>
      </w:r>
      <w:r w:rsidR="00156625" w:rsidRPr="009531F6">
        <w:rPr>
          <w:rFonts w:ascii="標楷體" w:hAnsi="標楷體" w:hint="eastAsia"/>
          <w:sz w:val="26"/>
          <w:szCs w:val="26"/>
        </w:rPr>
        <w:t>競賽</w:t>
      </w:r>
      <w:r w:rsidR="00156625" w:rsidRPr="009531F6">
        <w:rPr>
          <w:rFonts w:hint="eastAsia"/>
          <w:snapToGrid w:val="0"/>
          <w:kern w:val="0"/>
          <w:sz w:val="26"/>
          <w:szCs w:val="26"/>
        </w:rPr>
        <w:t>地點</w:t>
      </w:r>
      <w:r w:rsidR="00490D45">
        <w:rPr>
          <w:rFonts w:hint="eastAsia"/>
          <w:snapToGrid w:val="0"/>
          <w:kern w:val="0"/>
          <w:sz w:val="26"/>
          <w:szCs w:val="26"/>
        </w:rPr>
        <w:t>確</w:t>
      </w:r>
      <w:r w:rsidR="00156625" w:rsidRPr="009531F6">
        <w:rPr>
          <w:rFonts w:hint="eastAsia"/>
          <w:snapToGrid w:val="0"/>
          <w:kern w:val="0"/>
          <w:sz w:val="26"/>
          <w:szCs w:val="26"/>
        </w:rPr>
        <w:t>有「住宿事實」者，</w:t>
      </w:r>
      <w:proofErr w:type="gramStart"/>
      <w:r w:rsidR="00156625" w:rsidRPr="0003691C">
        <w:rPr>
          <w:rFonts w:ascii="標楷體" w:hAnsi="標楷體" w:hint="eastAsia"/>
          <w:b/>
          <w:sz w:val="26"/>
          <w:szCs w:val="26"/>
        </w:rPr>
        <w:t>住宿費</w:t>
      </w:r>
      <w:r w:rsidR="00BF0086" w:rsidRPr="0003691C">
        <w:rPr>
          <w:rFonts w:ascii="標楷體" w:hAnsi="標楷體" w:hint="eastAsia"/>
          <w:b/>
          <w:sz w:val="26"/>
          <w:szCs w:val="26"/>
        </w:rPr>
        <w:t>檢據</w:t>
      </w:r>
      <w:proofErr w:type="gramEnd"/>
      <w:r w:rsidR="00BF0086" w:rsidRPr="0003691C">
        <w:rPr>
          <w:rFonts w:ascii="標楷體" w:hAnsi="標楷體" w:hint="eastAsia"/>
          <w:b/>
          <w:sz w:val="26"/>
          <w:szCs w:val="26"/>
        </w:rPr>
        <w:t>核銷</w:t>
      </w:r>
      <w:r w:rsidR="00156625" w:rsidRPr="009531F6">
        <w:rPr>
          <w:rFonts w:ascii="標楷體" w:hAnsi="標楷體" w:hint="eastAsia"/>
          <w:sz w:val="26"/>
          <w:szCs w:val="26"/>
        </w:rPr>
        <w:t>，每</w:t>
      </w:r>
      <w:r w:rsidR="00C40B28">
        <w:rPr>
          <w:rFonts w:ascii="標楷體" w:hAnsi="標楷體" w:hint="eastAsia"/>
          <w:sz w:val="26"/>
          <w:szCs w:val="26"/>
        </w:rPr>
        <w:t>人</w:t>
      </w:r>
    </w:p>
    <w:p w:rsidR="00156625" w:rsidRDefault="001661C1" w:rsidP="00092F8A">
      <w:pPr>
        <w:tabs>
          <w:tab w:val="left" w:pos="720"/>
          <w:tab w:val="left" w:pos="900"/>
          <w:tab w:val="left" w:pos="1260"/>
          <w:tab w:val="left" w:pos="1440"/>
        </w:tabs>
        <w:spacing w:line="440" w:lineRule="exact"/>
        <w:ind w:firstLineChars="900" w:firstLine="234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每天</w:t>
      </w:r>
      <w:r w:rsidR="00156625" w:rsidRPr="009531F6">
        <w:rPr>
          <w:rFonts w:ascii="標楷體" w:hAnsi="標楷體" w:hint="eastAsia"/>
          <w:sz w:val="26"/>
          <w:szCs w:val="26"/>
        </w:rPr>
        <w:t>以</w:t>
      </w:r>
      <w:r w:rsidR="007B3060">
        <w:rPr>
          <w:rFonts w:ascii="標楷體" w:hAnsi="標楷體" w:hint="eastAsia"/>
          <w:sz w:val="26"/>
          <w:szCs w:val="26"/>
        </w:rPr>
        <w:t>5</w:t>
      </w:r>
      <w:r w:rsidR="00495853">
        <w:rPr>
          <w:rFonts w:ascii="標楷體" w:hAnsi="標楷體" w:hint="eastAsia"/>
          <w:sz w:val="26"/>
          <w:szCs w:val="26"/>
        </w:rPr>
        <w:t>00</w:t>
      </w:r>
      <w:r w:rsidR="00156625" w:rsidRPr="009531F6">
        <w:rPr>
          <w:rFonts w:ascii="標楷體" w:hAnsi="標楷體" w:hint="eastAsia"/>
          <w:sz w:val="26"/>
          <w:szCs w:val="26"/>
        </w:rPr>
        <w:t>元</w:t>
      </w:r>
      <w:r w:rsidR="00C40B28">
        <w:rPr>
          <w:rFonts w:ascii="標楷體" w:hAnsi="標楷體" w:hint="eastAsia"/>
          <w:sz w:val="26"/>
          <w:szCs w:val="26"/>
        </w:rPr>
        <w:t>報支</w:t>
      </w:r>
      <w:r w:rsidR="001B2753">
        <w:rPr>
          <w:rFonts w:ascii="標楷體" w:hAnsi="標楷體" w:hint="eastAsia"/>
          <w:sz w:val="26"/>
          <w:szCs w:val="26"/>
        </w:rPr>
        <w:t>，</w:t>
      </w:r>
      <w:r w:rsidR="007259DC">
        <w:rPr>
          <w:rFonts w:ascii="標楷體" w:hAnsi="標楷體" w:hint="eastAsia"/>
          <w:sz w:val="26"/>
          <w:szCs w:val="26"/>
        </w:rPr>
        <w:t>主辦單位有提供者不得報支</w:t>
      </w:r>
      <w:r w:rsidR="001B2753">
        <w:rPr>
          <w:rFonts w:ascii="標楷體" w:hAnsi="標楷體" w:hint="eastAsia"/>
          <w:sz w:val="26"/>
          <w:szCs w:val="26"/>
        </w:rPr>
        <w:t>。</w:t>
      </w:r>
    </w:p>
    <w:p w:rsidR="00490D45" w:rsidRDefault="001661C1" w:rsidP="00092F8A">
      <w:pPr>
        <w:spacing w:line="440" w:lineRule="exact"/>
        <w:ind w:leftChars="75" w:left="180" w:rightChars="72" w:right="173" w:firstLineChars="200" w:firstLine="520"/>
        <w:jc w:val="both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</w:t>
      </w:r>
      <w:r w:rsidR="0043112F">
        <w:rPr>
          <w:rFonts w:ascii="標楷體" w:hAnsi="標楷體" w:hint="eastAsia"/>
          <w:sz w:val="26"/>
          <w:szCs w:val="26"/>
        </w:rPr>
        <w:t>三</w:t>
      </w:r>
      <w:r>
        <w:rPr>
          <w:rFonts w:ascii="標楷體" w:hAnsi="標楷體" w:hint="eastAsia"/>
          <w:sz w:val="26"/>
          <w:szCs w:val="26"/>
        </w:rPr>
        <w:t>)</w:t>
      </w:r>
      <w:r w:rsidR="00490D45">
        <w:rPr>
          <w:rFonts w:ascii="標楷體" w:hAnsi="標楷體" w:hint="eastAsia"/>
          <w:sz w:val="26"/>
          <w:szCs w:val="26"/>
        </w:rPr>
        <w:t>交通費：花蓮縣遠程及外縣市，</w:t>
      </w:r>
      <w:r w:rsidR="007B3060">
        <w:rPr>
          <w:rFonts w:ascii="標楷體" w:hAnsi="標楷體" w:hint="eastAsia"/>
          <w:sz w:val="26"/>
          <w:szCs w:val="26"/>
        </w:rPr>
        <w:t>以自強號票價</w:t>
      </w:r>
      <w:r w:rsidR="00A92A4F">
        <w:rPr>
          <w:rFonts w:ascii="標楷體" w:hAnsi="標楷體" w:hint="eastAsia"/>
          <w:sz w:val="26"/>
          <w:szCs w:val="26"/>
        </w:rPr>
        <w:t>報支</w:t>
      </w:r>
      <w:r>
        <w:rPr>
          <w:rFonts w:ascii="標楷體" w:hAnsi="標楷體" w:hint="eastAsia"/>
          <w:sz w:val="26"/>
          <w:szCs w:val="26"/>
        </w:rPr>
        <w:t>。</w:t>
      </w:r>
    </w:p>
    <w:p w:rsidR="00150299" w:rsidRDefault="00150299" w:rsidP="00092F8A">
      <w:pPr>
        <w:spacing w:line="440" w:lineRule="exact"/>
        <w:ind w:leftChars="75" w:left="180" w:rightChars="72" w:right="173" w:firstLineChars="200" w:firstLine="52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</w:t>
      </w:r>
      <w:r w:rsidR="0043112F">
        <w:rPr>
          <w:rFonts w:ascii="標楷體" w:hAnsi="標楷體" w:hint="eastAsia"/>
          <w:sz w:val="26"/>
          <w:szCs w:val="26"/>
        </w:rPr>
        <w:t>四</w:t>
      </w:r>
      <w:r>
        <w:rPr>
          <w:rFonts w:ascii="標楷體" w:hAnsi="標楷體" w:hint="eastAsia"/>
          <w:sz w:val="26"/>
          <w:szCs w:val="26"/>
        </w:rPr>
        <w:t>)報名費：</w:t>
      </w:r>
      <w:r w:rsidR="00EC004B">
        <w:rPr>
          <w:rFonts w:ascii="標楷體" w:hAnsi="標楷體" w:hint="eastAsia"/>
          <w:sz w:val="26"/>
          <w:szCs w:val="26"/>
        </w:rPr>
        <w:t>依實際比賽所需予以</w:t>
      </w:r>
      <w:r w:rsidR="00700627">
        <w:rPr>
          <w:rFonts w:ascii="標楷體" w:hAnsi="標楷體" w:hint="eastAsia"/>
          <w:sz w:val="26"/>
          <w:szCs w:val="26"/>
        </w:rPr>
        <w:t>補助。</w:t>
      </w:r>
    </w:p>
    <w:p w:rsidR="00700627" w:rsidRDefault="00700627" w:rsidP="00092F8A">
      <w:pPr>
        <w:spacing w:line="440" w:lineRule="exact"/>
        <w:ind w:leftChars="75" w:left="180" w:rightChars="72" w:right="173" w:firstLineChars="200" w:firstLine="520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</w:t>
      </w:r>
      <w:r w:rsidR="0043112F">
        <w:rPr>
          <w:rFonts w:ascii="標楷體" w:hAnsi="標楷體" w:hint="eastAsia"/>
          <w:sz w:val="26"/>
          <w:szCs w:val="26"/>
        </w:rPr>
        <w:t>五</w:t>
      </w:r>
      <w:r>
        <w:rPr>
          <w:rFonts w:ascii="標楷體" w:hAnsi="標楷體" w:hint="eastAsia"/>
          <w:sz w:val="26"/>
          <w:szCs w:val="26"/>
        </w:rPr>
        <w:t>)保險費：</w:t>
      </w:r>
      <w:r w:rsidR="007259DC">
        <w:rPr>
          <w:rFonts w:ascii="標楷體" w:hAnsi="標楷體" w:hint="eastAsia"/>
          <w:sz w:val="26"/>
          <w:szCs w:val="26"/>
        </w:rPr>
        <w:t>學校補助</w:t>
      </w:r>
      <w:r>
        <w:rPr>
          <w:rFonts w:ascii="標楷體" w:hAnsi="標楷體" w:hint="eastAsia"/>
          <w:sz w:val="26"/>
          <w:szCs w:val="26"/>
        </w:rPr>
        <w:t>。</w:t>
      </w:r>
    </w:p>
    <w:p w:rsidR="00156625" w:rsidRDefault="00092F8A" w:rsidP="00092F8A">
      <w:pPr>
        <w:tabs>
          <w:tab w:val="left" w:pos="360"/>
        </w:tabs>
        <w:spacing w:line="440" w:lineRule="exact"/>
        <w:ind w:rightChars="72" w:right="173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三、</w:t>
      </w:r>
      <w:r w:rsidR="00156625" w:rsidRPr="009531F6">
        <w:rPr>
          <w:rFonts w:ascii="標楷體" w:hAnsi="標楷體" w:hint="eastAsia"/>
          <w:sz w:val="26"/>
          <w:szCs w:val="26"/>
        </w:rPr>
        <w:t>如因特殊情形，補助費應增減時，另案</w:t>
      </w:r>
      <w:proofErr w:type="gramStart"/>
      <w:r w:rsidR="00156625" w:rsidRPr="009531F6">
        <w:rPr>
          <w:rFonts w:ascii="標楷體" w:hAnsi="標楷體" w:hint="eastAsia"/>
          <w:sz w:val="26"/>
          <w:szCs w:val="26"/>
        </w:rPr>
        <w:t>簽辨。</w:t>
      </w:r>
      <w:proofErr w:type="gramEnd"/>
    </w:p>
    <w:p w:rsidR="00EC004B" w:rsidRDefault="00092F8A" w:rsidP="00092F8A">
      <w:pPr>
        <w:tabs>
          <w:tab w:val="left" w:pos="360"/>
        </w:tabs>
        <w:spacing w:line="440" w:lineRule="exact"/>
        <w:ind w:rightChars="72" w:right="173"/>
        <w:rPr>
          <w:rFonts w:ascii="標楷體" w:hAnsi="標楷體" w:cs="Helvetica" w:hint="eastAsia"/>
          <w:color w:val="000000"/>
          <w:kern w:val="0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　四、</w:t>
      </w:r>
      <w:r w:rsidR="00EC004B" w:rsidRPr="00EC004B">
        <w:rPr>
          <w:rFonts w:ascii="標楷體" w:hAnsi="標楷體" w:cs="Helvetica" w:hint="eastAsia"/>
          <w:color w:val="000000"/>
          <w:kern w:val="0"/>
          <w:sz w:val="26"/>
          <w:szCs w:val="26"/>
        </w:rPr>
        <w:t>各項活動之相關費用，</w:t>
      </w:r>
      <w:r w:rsidR="00EC004B">
        <w:rPr>
          <w:rFonts w:ascii="標楷體" w:hAnsi="標楷體" w:cs="Helvetica" w:hint="eastAsia"/>
          <w:color w:val="000000"/>
          <w:kern w:val="0"/>
          <w:sz w:val="26"/>
          <w:szCs w:val="26"/>
        </w:rPr>
        <w:t>於</w:t>
      </w:r>
      <w:r w:rsidR="00EC004B" w:rsidRPr="00EC004B">
        <w:rPr>
          <w:rFonts w:ascii="標楷體" w:hAnsi="標楷體" w:cs="Helvetica" w:hint="eastAsia"/>
          <w:color w:val="000000"/>
          <w:kern w:val="0"/>
          <w:sz w:val="26"/>
          <w:szCs w:val="26"/>
        </w:rPr>
        <w:t>活動結束後二</w:t>
      </w:r>
      <w:proofErr w:type="gramStart"/>
      <w:r w:rsidR="00EC004B" w:rsidRPr="00EC004B">
        <w:rPr>
          <w:rFonts w:ascii="標楷體" w:hAnsi="標楷體" w:cs="Helvetica" w:hint="eastAsia"/>
          <w:color w:val="000000"/>
          <w:kern w:val="0"/>
          <w:sz w:val="26"/>
          <w:szCs w:val="26"/>
        </w:rPr>
        <w:t>週</w:t>
      </w:r>
      <w:proofErr w:type="gramEnd"/>
      <w:r w:rsidR="00EC004B" w:rsidRPr="00EC004B">
        <w:rPr>
          <w:rFonts w:ascii="標楷體" w:hAnsi="標楷體" w:cs="Helvetica" w:hint="eastAsia"/>
          <w:color w:val="000000"/>
          <w:kern w:val="0"/>
          <w:sz w:val="26"/>
          <w:szCs w:val="26"/>
        </w:rPr>
        <w:t>內，檢附相關單據核銷。</w:t>
      </w:r>
    </w:p>
    <w:p w:rsidR="00156625" w:rsidRPr="009531F6" w:rsidRDefault="00092F8A" w:rsidP="00092F8A">
      <w:pPr>
        <w:tabs>
          <w:tab w:val="left" w:pos="360"/>
        </w:tabs>
        <w:spacing w:line="440" w:lineRule="exact"/>
        <w:ind w:rightChars="72" w:right="173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cs="Helvetica" w:hint="eastAsia"/>
          <w:color w:val="000000"/>
          <w:kern w:val="0"/>
          <w:sz w:val="26"/>
          <w:szCs w:val="26"/>
        </w:rPr>
        <w:t xml:space="preserve">　五、本</w:t>
      </w:r>
      <w:r w:rsidR="00156625" w:rsidRPr="009531F6">
        <w:rPr>
          <w:rFonts w:ascii="標楷體" w:hAnsi="標楷體" w:hint="eastAsia"/>
          <w:sz w:val="26"/>
          <w:szCs w:val="26"/>
        </w:rPr>
        <w:t>辦法經</w:t>
      </w:r>
      <w:r w:rsidR="00490D45">
        <w:rPr>
          <w:rFonts w:ascii="標楷體" w:hAnsi="標楷體" w:hint="eastAsia"/>
          <w:sz w:val="26"/>
          <w:szCs w:val="26"/>
        </w:rPr>
        <w:t>主管</w:t>
      </w:r>
      <w:r w:rsidR="00156625" w:rsidRPr="009531F6">
        <w:rPr>
          <w:rFonts w:ascii="標楷體" w:hAnsi="標楷體" w:hint="eastAsia"/>
          <w:sz w:val="26"/>
          <w:szCs w:val="26"/>
        </w:rPr>
        <w:t>會議通過，</w:t>
      </w:r>
      <w:r w:rsidR="00EC004B">
        <w:rPr>
          <w:rFonts w:ascii="標楷體" w:hAnsi="標楷體" w:hint="eastAsia"/>
          <w:sz w:val="26"/>
          <w:szCs w:val="26"/>
        </w:rPr>
        <w:t>呈</w:t>
      </w:r>
      <w:r w:rsidR="00156625" w:rsidRPr="009531F6">
        <w:rPr>
          <w:rFonts w:ascii="標楷體" w:hAnsi="標楷體" w:hint="eastAsia"/>
          <w:sz w:val="26"/>
          <w:szCs w:val="26"/>
        </w:rPr>
        <w:t>校長核准後實施，修正時亦同。</w:t>
      </w:r>
    </w:p>
    <w:p w:rsidR="00156625" w:rsidRPr="00D23583" w:rsidRDefault="00156625" w:rsidP="00BF0086">
      <w:pPr>
        <w:snapToGrid w:val="0"/>
        <w:spacing w:beforeLines="50" w:before="180"/>
        <w:ind w:leftChars="100" w:left="1605" w:rightChars="72" w:right="173" w:hangingChars="525" w:hanging="1365"/>
        <w:jc w:val="both"/>
        <w:rPr>
          <w:rFonts w:ascii="標楷體" w:hAnsi="標楷體" w:hint="eastAsia"/>
          <w:sz w:val="26"/>
          <w:szCs w:val="26"/>
        </w:rPr>
      </w:pPr>
      <w:r w:rsidRPr="00D23583">
        <w:rPr>
          <w:rFonts w:ascii="標楷體" w:hAnsi="標楷體" w:hint="eastAsia"/>
          <w:sz w:val="26"/>
          <w:szCs w:val="26"/>
        </w:rPr>
        <w:t>備註：(</w:t>
      </w:r>
      <w:proofErr w:type="gramStart"/>
      <w:r w:rsidRPr="00D23583">
        <w:rPr>
          <w:rFonts w:ascii="標楷體" w:hAnsi="標楷體" w:hint="eastAsia"/>
          <w:sz w:val="26"/>
          <w:szCs w:val="26"/>
        </w:rPr>
        <w:t>一</w:t>
      </w:r>
      <w:proofErr w:type="gramEnd"/>
      <w:r w:rsidRPr="00D23583">
        <w:rPr>
          <w:rFonts w:ascii="標楷體" w:hAnsi="標楷體" w:hint="eastAsia"/>
          <w:sz w:val="26"/>
          <w:szCs w:val="26"/>
        </w:rPr>
        <w:t>)</w:t>
      </w:r>
      <w:r w:rsidR="00763626">
        <w:rPr>
          <w:rFonts w:ascii="標楷體" w:hAnsi="標楷體" w:hint="eastAsia"/>
          <w:sz w:val="26"/>
          <w:szCs w:val="26"/>
        </w:rPr>
        <w:t xml:space="preserve"> </w:t>
      </w:r>
      <w:r w:rsidR="007B3060" w:rsidRPr="00D23583">
        <w:rPr>
          <w:rFonts w:ascii="標楷體" w:hAnsi="標楷體" w:hint="eastAsia"/>
          <w:sz w:val="26"/>
          <w:szCs w:val="26"/>
        </w:rPr>
        <w:t>搭乘自用車者，得以</w:t>
      </w:r>
      <w:r w:rsidR="007B3060">
        <w:rPr>
          <w:rFonts w:ascii="標楷體" w:hAnsi="標楷體" w:hint="eastAsia"/>
          <w:sz w:val="26"/>
          <w:szCs w:val="26"/>
        </w:rPr>
        <w:t>同等級交通票</w:t>
      </w:r>
      <w:r w:rsidR="007B3060" w:rsidRPr="00D23583">
        <w:rPr>
          <w:rFonts w:ascii="標楷體" w:hAnsi="標楷體" w:hint="eastAsia"/>
          <w:sz w:val="26"/>
          <w:szCs w:val="26"/>
        </w:rPr>
        <w:t>價報支</w:t>
      </w:r>
      <w:r w:rsidRPr="00D23583">
        <w:rPr>
          <w:rFonts w:ascii="標楷體" w:hAnsi="標楷體" w:hint="eastAsia"/>
          <w:sz w:val="26"/>
          <w:szCs w:val="26"/>
        </w:rPr>
        <w:t>。</w:t>
      </w:r>
    </w:p>
    <w:p w:rsidR="00763626" w:rsidRDefault="00156625" w:rsidP="00BF0086">
      <w:pPr>
        <w:spacing w:beforeLines="50" w:before="180" w:afterLines="50" w:after="180"/>
        <w:ind w:leftChars="435" w:left="1099" w:rightChars="72" w:right="173" w:hangingChars="21" w:hanging="55"/>
        <w:rPr>
          <w:rFonts w:ascii="標楷體" w:hAnsi="標楷體" w:hint="eastAsia"/>
          <w:sz w:val="26"/>
          <w:szCs w:val="26"/>
        </w:rPr>
      </w:pPr>
      <w:r w:rsidRPr="00D23583">
        <w:rPr>
          <w:rFonts w:ascii="標楷體" w:hAnsi="標楷體" w:hint="eastAsia"/>
          <w:sz w:val="26"/>
          <w:szCs w:val="26"/>
        </w:rPr>
        <w:t>(二)</w:t>
      </w:r>
      <w:r w:rsidR="00763626">
        <w:rPr>
          <w:rFonts w:ascii="標楷體" w:hAnsi="標楷體" w:hint="eastAsia"/>
          <w:sz w:val="26"/>
          <w:szCs w:val="26"/>
        </w:rPr>
        <w:t xml:space="preserve"> </w:t>
      </w:r>
      <w:r w:rsidR="007B3060" w:rsidRPr="00D23583">
        <w:rPr>
          <w:rFonts w:ascii="標楷體" w:hAnsi="標楷體" w:hint="eastAsia"/>
          <w:sz w:val="26"/>
          <w:szCs w:val="26"/>
        </w:rPr>
        <w:t>搭乘</w:t>
      </w:r>
      <w:r w:rsidR="007B3060" w:rsidRPr="00150299">
        <w:rPr>
          <w:rFonts w:ascii="標楷體" w:hAnsi="標楷體" w:hint="eastAsia"/>
          <w:b/>
          <w:sz w:val="26"/>
          <w:szCs w:val="26"/>
        </w:rPr>
        <w:t>計程車</w:t>
      </w:r>
      <w:r w:rsidR="007B3060">
        <w:rPr>
          <w:rFonts w:ascii="標楷體" w:hAnsi="標楷體" w:hint="eastAsia"/>
          <w:sz w:val="26"/>
          <w:szCs w:val="26"/>
        </w:rPr>
        <w:t>、</w:t>
      </w:r>
      <w:r w:rsidR="007B3060" w:rsidRPr="00150299">
        <w:rPr>
          <w:rFonts w:ascii="標楷體" w:hAnsi="標楷體" w:hint="eastAsia"/>
          <w:b/>
          <w:sz w:val="26"/>
          <w:szCs w:val="26"/>
        </w:rPr>
        <w:t>公務車</w:t>
      </w:r>
      <w:r w:rsidR="007B3060" w:rsidRPr="00D23583">
        <w:rPr>
          <w:rFonts w:ascii="標楷體" w:hAnsi="標楷體" w:hint="eastAsia"/>
          <w:sz w:val="26"/>
          <w:szCs w:val="26"/>
        </w:rPr>
        <w:t>、便車者，不得報支交通費。</w:t>
      </w:r>
    </w:p>
    <w:p w:rsidR="00150299" w:rsidRDefault="00BF0086" w:rsidP="007B3060">
      <w:pPr>
        <w:spacing w:beforeLines="50" w:before="180" w:afterLines="50" w:after="180"/>
        <w:jc w:val="both"/>
        <w:rPr>
          <w:rFonts w:ascii="標楷體" w:hAnsi="標楷體" w:hint="eastAsia"/>
          <w:sz w:val="26"/>
          <w:szCs w:val="26"/>
        </w:rPr>
      </w:pPr>
      <w:r w:rsidRPr="00D23583">
        <w:rPr>
          <w:rFonts w:ascii="標楷體" w:hAnsi="標楷體" w:hint="eastAsia"/>
          <w:sz w:val="26"/>
          <w:szCs w:val="26"/>
        </w:rPr>
        <w:t xml:space="preserve">        </w:t>
      </w:r>
      <w:r w:rsidR="00156625" w:rsidRPr="00D23583">
        <w:rPr>
          <w:rFonts w:ascii="標楷體" w:hAnsi="標楷體" w:hint="eastAsia"/>
          <w:sz w:val="26"/>
          <w:szCs w:val="26"/>
        </w:rPr>
        <w:t>(</w:t>
      </w:r>
      <w:r w:rsidR="0043112F">
        <w:rPr>
          <w:rFonts w:ascii="標楷體" w:hAnsi="標楷體" w:hint="eastAsia"/>
          <w:sz w:val="26"/>
          <w:szCs w:val="26"/>
        </w:rPr>
        <w:t>三</w:t>
      </w:r>
      <w:r w:rsidR="00156625" w:rsidRPr="00D23583">
        <w:rPr>
          <w:rFonts w:ascii="標楷體" w:hAnsi="標楷體" w:hint="eastAsia"/>
          <w:sz w:val="26"/>
          <w:szCs w:val="26"/>
        </w:rPr>
        <w:t>)</w:t>
      </w:r>
      <w:r w:rsidR="00763626">
        <w:rPr>
          <w:rFonts w:ascii="標楷體" w:hAnsi="標楷體" w:hint="eastAsia"/>
          <w:sz w:val="26"/>
          <w:szCs w:val="26"/>
        </w:rPr>
        <w:t xml:space="preserve"> </w:t>
      </w:r>
      <w:r w:rsidR="00150299" w:rsidRPr="009531F6">
        <w:rPr>
          <w:rFonts w:ascii="標楷體" w:hAnsi="標楷體" w:hint="eastAsia"/>
          <w:sz w:val="26"/>
          <w:szCs w:val="26"/>
        </w:rPr>
        <w:t>對外比賽</w:t>
      </w:r>
      <w:r w:rsidR="00150299">
        <w:rPr>
          <w:rFonts w:ascii="標楷體" w:hAnsi="標楷體" w:hint="eastAsia"/>
          <w:sz w:val="26"/>
          <w:szCs w:val="26"/>
        </w:rPr>
        <w:t>及競賽團隊可申請「雜支」，但以比賽所需之材料、耗材為主，</w:t>
      </w:r>
    </w:p>
    <w:p w:rsidR="00BF0086" w:rsidRPr="00D23583" w:rsidRDefault="00150299" w:rsidP="00150299">
      <w:pPr>
        <w:spacing w:beforeLines="50" w:before="180"/>
        <w:ind w:leftChars="250" w:left="2399" w:hangingChars="692" w:hanging="1799"/>
        <w:jc w:val="both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</w:t>
      </w:r>
      <w:r w:rsidR="00763626">
        <w:rPr>
          <w:rFonts w:ascii="標楷體" w:hAnsi="標楷體" w:hint="eastAsia"/>
          <w:sz w:val="26"/>
          <w:szCs w:val="26"/>
        </w:rPr>
        <w:t xml:space="preserve"> </w:t>
      </w:r>
      <w:r>
        <w:rPr>
          <w:rFonts w:ascii="標楷體" w:hAnsi="標楷體" w:hint="eastAsia"/>
          <w:sz w:val="26"/>
          <w:szCs w:val="26"/>
        </w:rPr>
        <w:t>不得</w:t>
      </w:r>
      <w:r w:rsidR="00C40B28">
        <w:rPr>
          <w:rFonts w:ascii="標楷體" w:hAnsi="標楷體" w:hint="eastAsia"/>
          <w:sz w:val="26"/>
          <w:szCs w:val="26"/>
        </w:rPr>
        <w:t>以</w:t>
      </w:r>
      <w:r>
        <w:rPr>
          <w:rFonts w:ascii="標楷體" w:hAnsi="標楷體" w:hint="eastAsia"/>
          <w:sz w:val="26"/>
          <w:szCs w:val="26"/>
        </w:rPr>
        <w:t>飲料及零食等與活動不相關之費用報支。</w:t>
      </w:r>
    </w:p>
    <w:p w:rsidR="00BF0086" w:rsidRDefault="00BF0086" w:rsidP="00BF0086">
      <w:pPr>
        <w:spacing w:beforeLines="50" w:before="180"/>
        <w:ind w:leftChars="250" w:left="4159" w:hangingChars="1369" w:hanging="3559"/>
        <w:jc w:val="both"/>
        <w:rPr>
          <w:rFonts w:ascii="標楷體" w:hint="eastAsia"/>
          <w:sz w:val="26"/>
          <w:szCs w:val="26"/>
        </w:rPr>
      </w:pPr>
      <w:r w:rsidRPr="00D23583">
        <w:rPr>
          <w:rFonts w:ascii="標楷體" w:hAnsi="標楷體" w:hint="eastAsia"/>
          <w:sz w:val="26"/>
          <w:szCs w:val="26"/>
        </w:rPr>
        <w:t xml:space="preserve">   (</w:t>
      </w:r>
      <w:r w:rsidR="0043112F">
        <w:rPr>
          <w:rFonts w:ascii="標楷體" w:hAnsi="標楷體" w:hint="eastAsia"/>
          <w:sz w:val="26"/>
          <w:szCs w:val="26"/>
        </w:rPr>
        <w:t>四</w:t>
      </w:r>
      <w:r w:rsidRPr="00D23583">
        <w:rPr>
          <w:rFonts w:ascii="標楷體" w:hAnsi="標楷體" w:hint="eastAsia"/>
          <w:sz w:val="26"/>
          <w:szCs w:val="26"/>
        </w:rPr>
        <w:t>)</w:t>
      </w:r>
      <w:r w:rsidR="00763626">
        <w:rPr>
          <w:rFonts w:ascii="標楷體" w:hAnsi="標楷體" w:hint="eastAsia"/>
          <w:sz w:val="26"/>
          <w:szCs w:val="26"/>
        </w:rPr>
        <w:t xml:space="preserve"> </w:t>
      </w:r>
      <w:r w:rsidR="00150299">
        <w:rPr>
          <w:rFonts w:ascii="標楷體" w:hAnsi="標楷體" w:hint="eastAsia"/>
          <w:sz w:val="26"/>
          <w:szCs w:val="26"/>
        </w:rPr>
        <w:t>如遇比賽地點交通捷運不便時，搭乘之交通工具應另案簽核</w:t>
      </w:r>
      <w:r w:rsidRPr="00D23583">
        <w:rPr>
          <w:rFonts w:ascii="標楷體" w:hint="eastAsia"/>
          <w:sz w:val="26"/>
          <w:szCs w:val="26"/>
        </w:rPr>
        <w:t>。</w:t>
      </w:r>
    </w:p>
    <w:p w:rsidR="0003691C" w:rsidRDefault="0003691C" w:rsidP="00BF0086">
      <w:pPr>
        <w:spacing w:beforeLines="50" w:before="180"/>
        <w:ind w:leftChars="250" w:left="4159" w:hangingChars="1369" w:hanging="3559"/>
        <w:jc w:val="both"/>
        <w:rPr>
          <w:rFonts w:ascii="標楷體" w:hint="eastAsia"/>
          <w:sz w:val="26"/>
          <w:szCs w:val="26"/>
        </w:rPr>
      </w:pPr>
      <w:r>
        <w:rPr>
          <w:rFonts w:ascii="標楷體" w:hint="eastAsia"/>
          <w:sz w:val="26"/>
          <w:szCs w:val="26"/>
        </w:rPr>
        <w:t xml:space="preserve">  （</w:t>
      </w:r>
      <w:r w:rsidR="0043112F">
        <w:rPr>
          <w:rFonts w:ascii="標楷體" w:hint="eastAsia"/>
          <w:sz w:val="26"/>
          <w:szCs w:val="26"/>
        </w:rPr>
        <w:t>五</w:t>
      </w:r>
      <w:r>
        <w:rPr>
          <w:rFonts w:ascii="標楷體" w:hint="eastAsia"/>
          <w:sz w:val="26"/>
          <w:szCs w:val="26"/>
        </w:rPr>
        <w:t>）本辦法試行一年，</w:t>
      </w:r>
      <w:proofErr w:type="gramStart"/>
      <w:r>
        <w:rPr>
          <w:rFonts w:ascii="標楷體" w:hint="eastAsia"/>
          <w:sz w:val="26"/>
          <w:szCs w:val="26"/>
        </w:rPr>
        <w:t>一</w:t>
      </w:r>
      <w:proofErr w:type="gramEnd"/>
      <w:r>
        <w:rPr>
          <w:rFonts w:ascii="標楷體" w:hint="eastAsia"/>
          <w:sz w:val="26"/>
          <w:szCs w:val="26"/>
        </w:rPr>
        <w:t>年後再行修訂。</w:t>
      </w:r>
    </w:p>
    <w:p w:rsidR="007E3CD1" w:rsidRDefault="007E3CD1" w:rsidP="00BF0086">
      <w:pPr>
        <w:spacing w:beforeLines="50" w:before="180"/>
        <w:ind w:leftChars="250" w:left="4159" w:hangingChars="1369" w:hanging="3559"/>
        <w:jc w:val="both"/>
        <w:rPr>
          <w:rFonts w:ascii="標楷體" w:hint="eastAsia"/>
          <w:sz w:val="26"/>
          <w:szCs w:val="26"/>
        </w:rPr>
      </w:pPr>
    </w:p>
    <w:p w:rsidR="00156625" w:rsidRPr="00156625" w:rsidRDefault="00156625" w:rsidP="007E3CD1">
      <w:bookmarkStart w:id="0" w:name="_GoBack"/>
      <w:bookmarkEnd w:id="0"/>
    </w:p>
    <w:sectPr w:rsidR="00156625" w:rsidRPr="00156625" w:rsidSect="007E3CD1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F5" w:rsidRDefault="005111F5">
      <w:r>
        <w:separator/>
      </w:r>
    </w:p>
  </w:endnote>
  <w:endnote w:type="continuationSeparator" w:id="0">
    <w:p w:rsidR="005111F5" w:rsidRDefault="0051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F5" w:rsidRDefault="005111F5">
      <w:r>
        <w:separator/>
      </w:r>
    </w:p>
  </w:footnote>
  <w:footnote w:type="continuationSeparator" w:id="0">
    <w:p w:rsidR="005111F5" w:rsidRDefault="0051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AA7"/>
    <w:multiLevelType w:val="hybridMultilevel"/>
    <w:tmpl w:val="F78E8BC0"/>
    <w:lvl w:ilvl="0" w:tplc="BF72F490">
      <w:start w:val="3"/>
      <w:numFmt w:val="taiwaneseCountingThousand"/>
      <w:lvlText w:val="%1、"/>
      <w:lvlJc w:val="left"/>
      <w:pPr>
        <w:tabs>
          <w:tab w:val="num" w:pos="901"/>
        </w:tabs>
        <w:ind w:left="9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1">
    <w:nsid w:val="58E04EFC"/>
    <w:multiLevelType w:val="hybridMultilevel"/>
    <w:tmpl w:val="B2748F0E"/>
    <w:lvl w:ilvl="0" w:tplc="B74A4414">
      <w:start w:val="1"/>
      <w:numFmt w:val="taiwaneseCountingThousand"/>
      <w:lvlText w:val="%1、"/>
      <w:lvlJc w:val="left"/>
      <w:pPr>
        <w:tabs>
          <w:tab w:val="num" w:pos="645"/>
        </w:tabs>
        <w:ind w:left="645" w:hanging="46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8976E924">
      <w:start w:val="1"/>
      <w:numFmt w:val="taiwaneseCountingThousand"/>
      <w:lvlText w:val="（%3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68AB3336"/>
    <w:multiLevelType w:val="hybridMultilevel"/>
    <w:tmpl w:val="AE628D26"/>
    <w:lvl w:ilvl="0" w:tplc="81EA676E">
      <w:start w:val="1"/>
      <w:numFmt w:val="taiwaneseCountingThousand"/>
      <w:lvlText w:val="%1、"/>
      <w:lvlJc w:val="left"/>
      <w:pPr>
        <w:tabs>
          <w:tab w:val="num" w:pos="768"/>
        </w:tabs>
        <w:ind w:left="768" w:hanging="504"/>
      </w:pPr>
      <w:rPr>
        <w:rFonts w:hint="default"/>
        <w:sz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4"/>
        </w:tabs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625"/>
    <w:rsid w:val="0003691C"/>
    <w:rsid w:val="00047162"/>
    <w:rsid w:val="00092F8A"/>
    <w:rsid w:val="000E6102"/>
    <w:rsid w:val="00150299"/>
    <w:rsid w:val="001502F6"/>
    <w:rsid w:val="00156625"/>
    <w:rsid w:val="001661C1"/>
    <w:rsid w:val="001871D5"/>
    <w:rsid w:val="001B2753"/>
    <w:rsid w:val="001D5878"/>
    <w:rsid w:val="001F07DD"/>
    <w:rsid w:val="00332A38"/>
    <w:rsid w:val="00341C82"/>
    <w:rsid w:val="003840F1"/>
    <w:rsid w:val="0043073D"/>
    <w:rsid w:val="0043112F"/>
    <w:rsid w:val="004679C9"/>
    <w:rsid w:val="00490D45"/>
    <w:rsid w:val="00495853"/>
    <w:rsid w:val="004A5D5E"/>
    <w:rsid w:val="004F428C"/>
    <w:rsid w:val="005111F5"/>
    <w:rsid w:val="00533EFA"/>
    <w:rsid w:val="005C101A"/>
    <w:rsid w:val="0062142E"/>
    <w:rsid w:val="00654E8D"/>
    <w:rsid w:val="00700627"/>
    <w:rsid w:val="007259DC"/>
    <w:rsid w:val="00763626"/>
    <w:rsid w:val="00767C1D"/>
    <w:rsid w:val="00772413"/>
    <w:rsid w:val="007A5C3C"/>
    <w:rsid w:val="007B3060"/>
    <w:rsid w:val="007C3C9C"/>
    <w:rsid w:val="007E3CD1"/>
    <w:rsid w:val="008A7307"/>
    <w:rsid w:val="00954469"/>
    <w:rsid w:val="00956388"/>
    <w:rsid w:val="009603B7"/>
    <w:rsid w:val="00A12722"/>
    <w:rsid w:val="00A92A4F"/>
    <w:rsid w:val="00BF0086"/>
    <w:rsid w:val="00C40B28"/>
    <w:rsid w:val="00CD09B0"/>
    <w:rsid w:val="00D23583"/>
    <w:rsid w:val="00D464FF"/>
    <w:rsid w:val="00E004C9"/>
    <w:rsid w:val="00E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25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09B0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1F07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F07DD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68</Characters>
  <Application>Microsoft Office Word</Application>
  <DocSecurity>0</DocSecurity>
  <Lines>1</Lines>
  <Paragraphs>1</Paragraphs>
  <ScaleCrop>false</ScaleCrop>
  <Company>台中一中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國立臺中第一高級中學學生及團隊參加校際比賽經費補助辦法</dc:title>
  <dc:subject/>
  <dc:creator>台中一中</dc:creator>
  <cp:keywords/>
  <dc:description/>
  <cp:lastModifiedBy>chein1127@gmail.com</cp:lastModifiedBy>
  <cp:revision>2</cp:revision>
  <cp:lastPrinted>2012-11-25T23:40:00Z</cp:lastPrinted>
  <dcterms:created xsi:type="dcterms:W3CDTF">2013-09-24T16:31:00Z</dcterms:created>
  <dcterms:modified xsi:type="dcterms:W3CDTF">2013-09-24T16:31:00Z</dcterms:modified>
</cp:coreProperties>
</file>